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9E" w:rsidRPr="001C5A9E" w:rsidRDefault="001C5A9E" w:rsidP="001C5A9E">
      <w:pPr>
        <w:shd w:val="clear" w:color="auto" w:fill="F4FFD8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ru-RU"/>
        </w:rPr>
      </w:pPr>
      <w:r w:rsidRPr="001C5A9E"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ru-RU"/>
        </w:rPr>
        <w:t xml:space="preserve">Тест для </w:t>
      </w:r>
      <w:proofErr w:type="spellStart"/>
      <w:r w:rsidRPr="001C5A9E"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ru-RU"/>
        </w:rPr>
        <w:t>батькі</w:t>
      </w:r>
      <w:proofErr w:type="gramStart"/>
      <w:r w:rsidRPr="001C5A9E"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ru-RU"/>
        </w:rPr>
        <w:t>в</w:t>
      </w:r>
      <w:proofErr w:type="spellEnd"/>
      <w:proofErr w:type="gramEnd"/>
    </w:p>
    <w:tbl>
      <w:tblPr>
        <w:tblW w:w="8550" w:type="dxa"/>
        <w:jc w:val="center"/>
        <w:tblCellSpacing w:w="15" w:type="dxa"/>
        <w:shd w:val="clear" w:color="auto" w:fill="F4FFD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</w:tblGrid>
      <w:tr w:rsidR="001C5A9E" w:rsidRPr="001C5A9E" w:rsidTr="001C5A9E">
        <w:trPr>
          <w:tblCellSpacing w:w="15" w:type="dxa"/>
          <w:jc w:val="center"/>
        </w:trPr>
        <w:tc>
          <w:tcPr>
            <w:tcW w:w="0" w:type="auto"/>
            <w:shd w:val="clear" w:color="auto" w:fill="F4FFD8"/>
            <w:hideMark/>
          </w:tcPr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ільшість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батьків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свято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переконані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вони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гарні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батьки. Про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дітей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одні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батьки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розповідають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стороннім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лише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хороше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другі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соромляться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жалітися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на них.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Стосунки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батьків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дітей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вічна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проблема,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зіштовхується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кожне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покоління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одних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’ях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мир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спокій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а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інших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сварки, крики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скандали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?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Якими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бачать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батьків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?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Якими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батьками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насправді</w:t>
            </w:r>
            <w:proofErr w:type="spellEnd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запитання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допоможе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відповісти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цей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тест.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Виберіть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варіанти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відповідей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на 10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запитань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позначте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читаєте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своїй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книжки перед сном?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- систематично - 3;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інколи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ніколи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читає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дружина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чолові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бабуся,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дідусь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) - 0;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навіщо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забивати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дурницями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голову перед сном? - 2.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довіряє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таємниці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переживання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хвилини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відвертості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так - 3;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про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вс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таємниці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дізнаюся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сусідів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вихователів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вчителів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знайомих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навіщо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мені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таємниці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 - 1;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як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мені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знадобиться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дізнатися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натисну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все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скаже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часу за день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спілкуєтесь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конче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необхідно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ранку 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ночі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увесь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вільний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час - 3;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я не маю часу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для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спеціального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спілкування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4.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вихователька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вчителька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)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задоволена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поведінкою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результатами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навчання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вашої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зробите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дам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прочухана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не дозволю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дивитися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мультики (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погуляти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примушу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визубрити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новий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матеріал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допоможу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розібратися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ситуації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зрозуміти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складний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матер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іал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) - 3;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отримала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зауваження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погану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оцінку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)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нічого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страшного,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наступного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разу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виправиться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влаштую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скандал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виховательці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вчительці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) - 4.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5. Як ваша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м’я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проводить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літній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відпочинок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тато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в один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бік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мама –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другий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бабусі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(в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таб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ір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) - 1;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намагаємося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провести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відпочинок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разом - 3;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відправляємо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дітей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бабусі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таб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ір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самі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їдемо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відпочивати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куди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захоче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туди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поїде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6.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ісля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сварки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хто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першим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починає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миритися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той,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хто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першим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усвідомить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свою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провину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- 3;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ніхто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ніколи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все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налагоджується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само собою - 1;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певна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іч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вона ж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наймолодша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завжди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я,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шкода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ж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! - 4.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7.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намагаєтеся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виконати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вс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своєї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так,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стараюся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виконати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усі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так,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маю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кошти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час - 3;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так,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примхи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  <w:r w:rsidRPr="001C5A9E">
              <w:rPr>
                <w:rFonts w:ascii="Verdana" w:eastAsia="Times New Roman" w:hAnsi="Verdana" w:cs="Times New Roman"/>
                <w:color w:val="006699"/>
                <w:sz w:val="18"/>
                <w:lang w:eastAsia="ru-RU"/>
              </w:rPr>
              <w:t> 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мають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виконувати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дорослих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8. Як часто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да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вказівки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поради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робите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зауваження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lastRenderedPageBreak/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постійно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втручаюсь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життя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у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разі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необхідності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- 3;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давати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поради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вчити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безнадійна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справа, тому я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усі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раджу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цього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робити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9.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здатні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іддати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свою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надовго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більше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місяця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)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виховання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державному закладу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родичам?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нема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іншого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виходу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- 3;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так я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роблю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- 2;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ніколи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іті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- 4;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де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захоче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там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житиме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10.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без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дозволу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взяла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гроші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потратила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витребеньки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зробите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?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шкуру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здеру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! - 2;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поговорю, поясню,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так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можна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робити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- 3;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то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нехай, «все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найкраще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дітям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!» - 4;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-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моєму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домі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гроші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валяються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абиде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- 1.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тепер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ідрахуйте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суму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усі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відповіді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Нижче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наведені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розшифровки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отриманих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чисел.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10 до 15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байдужа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батько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Для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другорядний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продукт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життя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досить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обтяжливий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додаток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щоб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сказати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тягар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Ваше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життєве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кредо: "Хочу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пожити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для себе!",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саме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цьому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базуються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стосунки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Оскільки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живете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власним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життям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місяця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нема, то ваша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байдужість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відповідно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рано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ізно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викличе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байдужість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до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боку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рік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емоційна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відстань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між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вами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зростатиме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зрештою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перетвориться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прірву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потребуєте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відчуваєте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радості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тепла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спілкування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пов’язують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лише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побут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матер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іальні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речі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Коли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виросте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стане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самостійною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порвуться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ниточки,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тож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станете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потрібні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одне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одному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навзаєм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16 до 25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- тиран.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Вважаючи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себе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найголовнішим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членом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’ї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«все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тримається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»,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вимагаєте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незаперечного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послуху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покірності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Для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існує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лише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ваша думка, а думка,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проблеми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цікавлять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оскільки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важливими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твердо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як треба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виховувати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чітко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дотримуєтесь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правил.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Опі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обурює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доводить 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шаленства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Можливо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ваша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намагається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врятуватись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замикається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собі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мовчки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покірно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вислуховує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нотації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виконує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ваші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вимоги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ілком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можливо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коли „ваша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слухняна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овечка”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виросте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то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почне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робити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все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навпаки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тож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матимете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цілковиту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протилежність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тому,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чого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навчали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довгі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роки.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можливо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збереже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зовнішню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слухняність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намагатиметься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триматись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якнайдалі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...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26 до 34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справді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хороша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батько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повний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контакт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таємниці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проблеми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радощі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болі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вважає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другом,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хоче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засмучувати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своєю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поведінкою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якщо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все-таки так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стається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то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швидко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знаходите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порозуміння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конфлікт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переростає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хронічні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скандали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знаєте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свою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можете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передбачити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реакцію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поведінку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певних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ситуаціях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почувається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захищеною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сім’ї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У вас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справжні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близькі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стосунки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переходять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панібратство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вмієте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зберігати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дистанцію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авторитет, бути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вимогливим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при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потребі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.</w:t>
            </w:r>
          </w:p>
          <w:p w:rsidR="001C5A9E" w:rsidRPr="001C5A9E" w:rsidRDefault="001C5A9E" w:rsidP="001C5A9E">
            <w:pPr>
              <w:spacing w:before="105" w:after="105" w:line="240" w:lineRule="auto"/>
              <w:ind w:left="105" w:right="105"/>
              <w:jc w:val="both"/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</w:pP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Від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35 до 40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балів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– прислуга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своєї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За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власним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бажанням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обслуговуєте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її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побутовому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сенсі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у моральному: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крутить вами, як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собі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хоче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пристосовує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вас до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своїх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потреб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бажань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вважаючи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себе пупом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землі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Будьте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готові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до того,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коли вона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виросте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то не буде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рахуватися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вами.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Можливо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</w:t>
            </w:r>
            <w:proofErr w:type="gram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ідомо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приносите себе в жертву,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але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задумайтесь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й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про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таке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плекаючи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егоїста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виростите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нещасну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людину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бо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рано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пізно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ваша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дитина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з’ясує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що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світ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таки не крутиться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тільки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навколо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неї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. І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хтозна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чи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зможе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вона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з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цим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примиритися</w:t>
            </w:r>
            <w:proofErr w:type="spellEnd"/>
            <w:r w:rsidRPr="001C5A9E">
              <w:rPr>
                <w:rFonts w:ascii="Verdana" w:eastAsia="Times New Roman" w:hAnsi="Verdana" w:cs="Times New Roman"/>
                <w:color w:val="006699"/>
                <w:sz w:val="18"/>
                <w:szCs w:val="18"/>
                <w:lang w:eastAsia="ru-RU"/>
              </w:rPr>
              <w:t>...</w:t>
            </w:r>
          </w:p>
        </w:tc>
      </w:tr>
    </w:tbl>
    <w:p w:rsidR="000F4AE3" w:rsidRDefault="000F4AE3"/>
    <w:sectPr w:rsidR="000F4AE3" w:rsidSect="000F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A9E"/>
    <w:rsid w:val="000F4AE3"/>
    <w:rsid w:val="001C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E3"/>
  </w:style>
  <w:style w:type="paragraph" w:styleId="1">
    <w:name w:val="heading 1"/>
    <w:basedOn w:val="a"/>
    <w:link w:val="10"/>
    <w:uiPriority w:val="9"/>
    <w:qFormat/>
    <w:rsid w:val="001C5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868</Words>
  <Characters>4952</Characters>
  <Application>Microsoft Office Word</Application>
  <DocSecurity>0</DocSecurity>
  <Lines>41</Lines>
  <Paragraphs>11</Paragraphs>
  <ScaleCrop>false</ScaleCrop>
  <Company>Microsoft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2014-09-29T17:31:00Z</cp:lastPrinted>
  <dcterms:created xsi:type="dcterms:W3CDTF">2014-09-29T17:29:00Z</dcterms:created>
  <dcterms:modified xsi:type="dcterms:W3CDTF">2014-09-29T17:32:00Z</dcterms:modified>
</cp:coreProperties>
</file>